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095" w:rsidRDefault="00FA3095">
      <w:r>
        <w:t>Rosh Hashanah First Day 5780/2019</w:t>
      </w:r>
    </w:p>
    <w:p w:rsidR="00FA3095" w:rsidRDefault="00FA3095">
      <w:r>
        <w:t>Rabbi Lev Meirowitz Nelson</w:t>
      </w:r>
    </w:p>
    <w:p w:rsidR="004E2300" w:rsidRDefault="00FA3095">
      <w:r>
        <w:t>Flatbush Jewish Center</w:t>
      </w:r>
    </w:p>
    <w:p w:rsidR="004E2300" w:rsidRDefault="004E2300"/>
    <w:p w:rsidR="004E2300" w:rsidRDefault="004E2300">
      <w:r>
        <w:t xml:space="preserve">Shanah tovah and welcome to the beginning of the year 5780. </w:t>
      </w:r>
      <w:r w:rsidR="00E23929">
        <w:t>The</w:t>
      </w:r>
      <w:r>
        <w:t xml:space="preserve"> start of a new decade</w:t>
      </w:r>
      <w:r w:rsidR="005F4A3F">
        <w:t xml:space="preserve"> </w:t>
      </w:r>
      <w:r w:rsidR="00E23929">
        <w:t xml:space="preserve">always </w:t>
      </w:r>
      <w:r>
        <w:t>make</w:t>
      </w:r>
      <w:r w:rsidR="005F4A3F">
        <w:t>s</w:t>
      </w:r>
      <w:r>
        <w:t xml:space="preserve"> </w:t>
      </w:r>
      <w:r w:rsidR="005F4A3F">
        <w:t xml:space="preserve">me </w:t>
      </w:r>
      <w:r w:rsidR="0017249F">
        <w:t>dream about the future, a</w:t>
      </w:r>
      <w:r>
        <w:t xml:space="preserve">nd so I invite you to join me in </w:t>
      </w:r>
      <w:r w:rsidR="005F4A3F">
        <w:t>jumping</w:t>
      </w:r>
      <w:r>
        <w:t xml:space="preserve"> 20 years </w:t>
      </w:r>
      <w:r w:rsidR="005F4A3F">
        <w:t xml:space="preserve">ahead </w:t>
      </w:r>
      <w:r>
        <w:t>to 5800, the beginning of the next Jewish century.</w:t>
      </w:r>
    </w:p>
    <w:p w:rsidR="004E2300" w:rsidRDefault="004E2300"/>
    <w:p w:rsidR="00810366" w:rsidRDefault="004E2300">
      <w:r>
        <w:t xml:space="preserve">For some perspective, in 20 years I’ll be 57. Some of us here in this room will have passed away. Most of our current crop of </w:t>
      </w:r>
      <w:r w:rsidR="00EB4E8F">
        <w:t xml:space="preserve">little </w:t>
      </w:r>
      <w:r>
        <w:t>kids</w:t>
      </w:r>
      <w:r w:rsidR="00BE1E33">
        <w:t>—</w:t>
      </w:r>
      <w:r w:rsidR="00EB4E8F">
        <w:t>Tav and Gabey</w:t>
      </w:r>
      <w:r w:rsidR="00BE1E33">
        <w:t xml:space="preserve">, Ellie and Sylvia, Eli and </w:t>
      </w:r>
      <w:r w:rsidR="00D17130">
        <w:t>Mason</w:t>
      </w:r>
      <w:r w:rsidR="00BE1E33">
        <w:t>—</w:t>
      </w:r>
      <w:r>
        <w:t>will probably have graduated from college, if that is the right path for th</w:t>
      </w:r>
      <w:r w:rsidR="00C11351">
        <w:t>em. Our teens—like Maya, L</w:t>
      </w:r>
      <w:r>
        <w:t xml:space="preserve">ila, Joshua, Joseph, and Shai—will be in their early thirties, </w:t>
      </w:r>
      <w:r w:rsidR="005F4A3F">
        <w:t>old enough to conceivably be</w:t>
      </w:r>
      <w:r>
        <w:t xml:space="preserve"> married.</w:t>
      </w:r>
    </w:p>
    <w:p w:rsidR="00810366" w:rsidRDefault="00810366"/>
    <w:p w:rsidR="00A0734E" w:rsidRDefault="00810366">
      <w:r>
        <w:t>What will our planet look like in 20 years? The year will be 2039, according to the Christian calendar, and the overwhelming scientific consensus today is that we’ll be facing a severe</w:t>
      </w:r>
      <w:r w:rsidR="004C7BAD">
        <w:t>, life-threatening</w:t>
      </w:r>
      <w:r>
        <w:t xml:space="preserve"> climate crisis if we haven’t taken truly substantial steps </w:t>
      </w:r>
      <w:r w:rsidR="005125E6">
        <w:t>well before</w:t>
      </w:r>
      <w:r>
        <w:t xml:space="preserve"> then to stop emitting carbon into the atmosphere.</w:t>
      </w:r>
      <w:r w:rsidR="00A0734E">
        <w:t xml:space="preserve"> It gives whole new meaning to the words of Unetaneh Tokef: who by fire, who by water, who by hunger, who by </w:t>
      </w:r>
      <w:r w:rsidR="00EF092B">
        <w:t>plague</w:t>
      </w:r>
      <w:r w:rsidR="00A0734E">
        <w:t>.</w:t>
      </w:r>
    </w:p>
    <w:p w:rsidR="00A0734E" w:rsidRDefault="00A0734E"/>
    <w:p w:rsidR="00682185" w:rsidRPr="00682185" w:rsidRDefault="00A0734E" w:rsidP="00682185">
      <w:r>
        <w:t xml:space="preserve">What will it take for us to make those changes? </w:t>
      </w:r>
      <w:r w:rsidR="00682185">
        <w:t xml:space="preserve">I just finished reading a truly inspiring book that, for the first time in years, gives me hope we actually can make </w:t>
      </w:r>
      <w:r w:rsidR="0017249F">
        <w:t>change</w:t>
      </w:r>
      <w:r w:rsidR="00BE1E33">
        <w:t xml:space="preserve"> happen, that we aren’t doomed</w:t>
      </w:r>
      <w:r w:rsidR="00682185">
        <w:t xml:space="preserve">. </w:t>
      </w:r>
      <w:r w:rsidR="002E1043">
        <w:t xml:space="preserve">I have to credit Rabbi Lisa Goldstein, who just stepped down as Executive Director of the Institute for Jewish Spirituality, for telling me about it. </w:t>
      </w:r>
      <w:r w:rsidR="00682185">
        <w:t xml:space="preserve">It’s called </w:t>
      </w:r>
      <w:r w:rsidR="00682185">
        <w:rPr>
          <w:i/>
        </w:rPr>
        <w:t>Active Hope: How to Face the Mess We’re in Without Going Crazy,</w:t>
      </w:r>
      <w:r w:rsidR="00682185">
        <w:t xml:space="preserve"> by Joanna Macy and Chris Johnstone, and I encourage all of you to go out and get a copy. Macy, who turned 90 this year, is an American environmental activist and scholar of deep ecology and Buddhism. Johnstone, a British doctor in his mid-50’s, specializes in the psychology of resilience. With the combination of their expertise and perspectives, what they offer is not an economic, technological, or political plan for solving our planet’s crises but an emotional, spiritual, and communal approach that can get us there.</w:t>
      </w:r>
    </w:p>
    <w:p w:rsidR="0005448C" w:rsidRDefault="0005448C"/>
    <w:p w:rsidR="0005448C" w:rsidRDefault="0091597D">
      <w:r>
        <w:t>Macy and Johnstone distinguish active hope</w:t>
      </w:r>
      <w:r w:rsidR="0005448C">
        <w:t xml:space="preserve">, as you might guess, from passive hope. </w:t>
      </w:r>
      <w:r>
        <w:t>P</w:t>
      </w:r>
      <w:r w:rsidR="0005448C">
        <w:t>assive hope</w:t>
      </w:r>
      <w:r>
        <w:t xml:space="preserve"> means </w:t>
      </w:r>
      <w:r w:rsidR="00476CE8">
        <w:t>wish</w:t>
      </w:r>
      <w:r>
        <w:t>ing</w:t>
      </w:r>
      <w:r w:rsidR="00476CE8">
        <w:t xml:space="preserve"> for</w:t>
      </w:r>
      <w:r w:rsidR="0005448C">
        <w:t xml:space="preserve"> your preferred outcome to occur, </w:t>
      </w:r>
      <w:r>
        <w:t>when</w:t>
      </w:r>
      <w:r w:rsidR="0005448C">
        <w:t xml:space="preserve"> you can’t do anything about it. As in, I hope the Red Sox make the World Series. This kind of hope gets utterly stymied when the </w:t>
      </w:r>
      <w:r w:rsidR="0050075D">
        <w:t>thing</w:t>
      </w:r>
      <w:r w:rsidR="0005448C">
        <w:t xml:space="preserve"> you’re hoping for </w:t>
      </w:r>
      <w:r w:rsidR="0017249F">
        <w:t>is</w:t>
      </w:r>
      <w:r w:rsidR="0005448C">
        <w:t xml:space="preserve"> unlikely—as in, I hope the Red Sox make the World Series. If all we rely on to turn our society and our planet around is passive hope, we’re done for.</w:t>
      </w:r>
    </w:p>
    <w:p w:rsidR="0005448C" w:rsidRDefault="0005448C"/>
    <w:p w:rsidR="0017249F" w:rsidRDefault="0005448C">
      <w:r>
        <w:t xml:space="preserve">Active hope </w:t>
      </w:r>
      <w:r w:rsidR="0017249F">
        <w:t xml:space="preserve">is quite different and consists of </w:t>
      </w:r>
      <w:r>
        <w:t xml:space="preserve">three </w:t>
      </w:r>
      <w:r w:rsidR="0017249F">
        <w:t>steps</w:t>
      </w:r>
      <w:r>
        <w:t>. First, we take a</w:t>
      </w:r>
      <w:r w:rsidR="00E92106">
        <w:t>n</w:t>
      </w:r>
      <w:r>
        <w:t xml:space="preserve"> honest look at reality</w:t>
      </w:r>
      <w:r w:rsidR="0017249F">
        <w:t>—no rose-colored lenses</w:t>
      </w:r>
      <w:r>
        <w:t xml:space="preserve">. Second, we </w:t>
      </w:r>
      <w:r w:rsidR="00E92106">
        <w:t xml:space="preserve">construct a clear picture of what we want to see happen, or at least the direction we want to move in. Third, we </w:t>
      </w:r>
      <w:r w:rsidR="0017249F">
        <w:t>commit ourselves to taking</w:t>
      </w:r>
      <w:r w:rsidR="00E92106">
        <w:t xml:space="preserve"> steps </w:t>
      </w:r>
      <w:r w:rsidR="0017249F">
        <w:t>that</w:t>
      </w:r>
      <w:r w:rsidR="00E92106">
        <w:t xml:space="preserve"> move </w:t>
      </w:r>
      <w:r w:rsidR="0017249F">
        <w:t>us</w:t>
      </w:r>
      <w:r w:rsidR="00E92106">
        <w:t xml:space="preserve"> in that direction. For active hope to work, we don’t need to know </w:t>
      </w:r>
      <w:r w:rsidR="0017249F">
        <w:t xml:space="preserve">how likely we are to succeed. That’s beside the point. Active hope is about two things: vision and commitment. </w:t>
      </w:r>
    </w:p>
    <w:p w:rsidR="00E92106" w:rsidRDefault="00E92106"/>
    <w:p w:rsidR="00E92106" w:rsidRDefault="00E92106">
      <w:r>
        <w:t>What caught my attention here is the prevalence of seeing as a metaphor. We need an “honest look” and a “clear picture.” Of course, you can’t see anything without light, which was the first thing God created</w:t>
      </w:r>
      <w:r w:rsidR="00476CE8">
        <w:t>, and today, Rosh Hashanah, is the anniversary of that creation</w:t>
      </w:r>
      <w:r>
        <w:t xml:space="preserve">. We mention </w:t>
      </w:r>
      <w:r w:rsidR="00476CE8">
        <w:t>it</w:t>
      </w:r>
      <w:r>
        <w:t xml:space="preserve"> in every morning Shacharit service, with the blessing right after barchu, but on Rosh Hashanah we add an extra line that </w:t>
      </w:r>
      <w:r w:rsidR="00476CE8">
        <w:t>memorializes it</w:t>
      </w:r>
      <w:r>
        <w:t xml:space="preserve">: </w:t>
      </w:r>
      <w:r>
        <w:rPr>
          <w:i/>
        </w:rPr>
        <w:t>or olam, otzar chayim, orot me-ofel amar vayehi.</w:t>
      </w:r>
      <w:r>
        <w:t xml:space="preserve"> Light of the world, a treasure of life; God spoke, and there were lights out of darkness.</w:t>
      </w:r>
    </w:p>
    <w:p w:rsidR="00E92106" w:rsidRDefault="00E92106"/>
    <w:p w:rsidR="00E92106" w:rsidRDefault="00E92106">
      <w:r>
        <w:t xml:space="preserve">This immediately brought to mind a classic midrash that never made sense to me until now. In the Talmud (Chagigah 12a), the rabbis are trying to understand how God created light on day one but the sun, moon, and stars—our sources of light—not until day four. Rabbi Elazar suggests that the first day’s light was different. </w:t>
      </w:r>
      <w:r w:rsidR="0017249F">
        <w:t>With</w:t>
      </w:r>
      <w:r>
        <w:t xml:space="preserve"> it, a person could see from one end of the world to the other. Or, since that word </w:t>
      </w:r>
      <w:r>
        <w:rPr>
          <w:i/>
        </w:rPr>
        <w:t>olam</w:t>
      </w:r>
      <w:r>
        <w:t xml:space="preserve"> can refer to both space and time, from one end of eternity to the other. But then God foresaw all the sins humanity would commit</w:t>
      </w:r>
      <w:r w:rsidR="0017249F">
        <w:t xml:space="preserve"> and decided we weren’t worthy of it. S</w:t>
      </w:r>
      <w:r>
        <w:t>o God hid that primal light away for the future, for the tzaddikim, in favor of the more ordinary light we see by.</w:t>
      </w:r>
    </w:p>
    <w:p w:rsidR="00E92106" w:rsidRDefault="00E92106"/>
    <w:p w:rsidR="002E1043" w:rsidRDefault="00E92106">
      <w:r>
        <w:t xml:space="preserve">This always felt fanciful to me—a cute story but with no clear application to our world—until now. In the light of passive vs. active hope, I’m understanding this primal light as signifying certainty. Back in the day, our rabbis are saying, </w:t>
      </w:r>
      <w:r w:rsidR="00476CE8">
        <w:t xml:space="preserve">in some imagined pre-history, </w:t>
      </w:r>
      <w:r w:rsidR="002E1043">
        <w:t>everything was clear. Life was simpler. We could easily see the long-term consequences of our behavior. But now, in the real world we actually live in, we’ve lost that certainty. Maybe someday, in the future, the tzadikim will get it back and be able to really see the big picture, but we mere mortals are stumbling along as best we can. It’s our natural state. When we started the industrial revolution, we couldn’t know at the time that we were setting ourselves up to poison our planet and extinguish human civilization. Now that we’re in crisis, we can’t see a clear and simple way out.</w:t>
      </w:r>
    </w:p>
    <w:p w:rsidR="002E1043" w:rsidRDefault="002E1043"/>
    <w:p w:rsidR="000D70BE" w:rsidRDefault="002E1043">
      <w:r>
        <w:t xml:space="preserve">But </w:t>
      </w:r>
      <w:r w:rsidR="001211AB">
        <w:t>not seeing</w:t>
      </w:r>
      <w:r>
        <w:t xml:space="preserve"> doesn’t get us off the hook. Enter another midrash, which I also learned from Rabbi Lisa Goldstein: Rebbe Nachman of Breslov’s retelling of the famous Kabbalistic creation story, which you’ve probably heard—perhaps even from me. Initially, God’s light filled everything and everywhere. In order to create the world, God had to pull that light away to make an empty space in which to create. </w:t>
      </w:r>
      <w:r w:rsidR="000D70BE">
        <w:t xml:space="preserve">When God pulls the light away, </w:t>
      </w:r>
      <w:r w:rsidR="0050075D">
        <w:t xml:space="preserve">Rebbe Nachman points out, </w:t>
      </w:r>
      <w:r w:rsidR="000D70BE">
        <w:t>what’s left is darkness. A place where nothing is</w:t>
      </w:r>
      <w:r w:rsidR="00240763">
        <w:t xml:space="preserve"> clear. But remember that darkness is also where things grow, whether we think about seeds underground</w:t>
      </w:r>
      <w:r w:rsidR="00FA3095">
        <w:t>, mold in the back of your closet,</w:t>
      </w:r>
      <w:r w:rsidR="00240763">
        <w:t xml:space="preserve"> or a fetus in a mother’s womb. </w:t>
      </w:r>
      <w:r w:rsidR="000D70BE">
        <w:t>We need darkness to achieve growth.</w:t>
      </w:r>
    </w:p>
    <w:p w:rsidR="000D70BE" w:rsidRDefault="000D70BE"/>
    <w:p w:rsidR="0050075D" w:rsidRDefault="000D70BE">
      <w:r>
        <w:t xml:space="preserve">One more image for you, from Psalm 23, which we say at funerals and at Yizkor. </w:t>
      </w:r>
      <w:r>
        <w:rPr>
          <w:i/>
        </w:rPr>
        <w:t>Gam ki elech b’gei tzalmavet</w:t>
      </w:r>
      <w:r>
        <w:t>.</w:t>
      </w:r>
      <w:r>
        <w:rPr>
          <w:i/>
        </w:rPr>
        <w:t xml:space="preserve"> </w:t>
      </w:r>
      <w:r w:rsidR="0087502A">
        <w:t xml:space="preserve">We typically translate this verse, “Though I walk through the valley of the shadow of death.”  But if you ask a Bible scholar, the </w:t>
      </w:r>
      <w:r w:rsidR="0050075D">
        <w:rPr>
          <w:i/>
        </w:rPr>
        <w:t>vav</w:t>
      </w:r>
      <w:r w:rsidR="0050075D">
        <w:t xml:space="preserve"> </w:t>
      </w:r>
      <w:r w:rsidR="00AA18F1">
        <w:t xml:space="preserve">in </w:t>
      </w:r>
      <w:r w:rsidR="00AA18F1">
        <w:rPr>
          <w:i/>
        </w:rPr>
        <w:t>tzalmavet</w:t>
      </w:r>
      <w:r w:rsidR="00AA18F1">
        <w:t xml:space="preserve"> is meant to be a vowel, not a consonant, so the </w:t>
      </w:r>
      <w:r w:rsidR="0087502A">
        <w:t xml:space="preserve">word should </w:t>
      </w:r>
      <w:r w:rsidR="00AA18F1">
        <w:t>really</w:t>
      </w:r>
      <w:r w:rsidR="0087502A">
        <w:t xml:space="preserve"> be pronounced </w:t>
      </w:r>
      <w:r w:rsidR="0087502A">
        <w:rPr>
          <w:i/>
        </w:rPr>
        <w:t>tzalmut</w:t>
      </w:r>
      <w:r w:rsidR="0087502A">
        <w:t>. It’s not a clever portmanteau of shadow</w:t>
      </w:r>
      <w:r w:rsidR="00AA18F1">
        <w:t xml:space="preserve">, </w:t>
      </w:r>
      <w:r w:rsidR="00AA18F1">
        <w:rPr>
          <w:i/>
        </w:rPr>
        <w:t>tzel</w:t>
      </w:r>
      <w:r w:rsidR="00AA18F1">
        <w:t>,</w:t>
      </w:r>
      <w:r w:rsidR="0087502A">
        <w:t xml:space="preserve"> and death, </w:t>
      </w:r>
      <w:r w:rsidR="00AA18F1">
        <w:rPr>
          <w:i/>
        </w:rPr>
        <w:t>mavet</w:t>
      </w:r>
      <w:r w:rsidR="00AA18F1">
        <w:t xml:space="preserve">, </w:t>
      </w:r>
      <w:r w:rsidR="0087502A">
        <w:t>but just the valley of shadow</w:t>
      </w:r>
      <w:r w:rsidR="00AA18F1">
        <w:t>iness</w:t>
      </w:r>
      <w:r w:rsidR="0087502A">
        <w:t xml:space="preserve">. That’s where </w:t>
      </w:r>
      <w:r w:rsidR="00AA18F1">
        <w:t>we</w:t>
      </w:r>
      <w:r w:rsidR="0087502A">
        <w:t xml:space="preserve"> are right now—a valley of deep shadow, where the path ahead is not clear, and we certainly don’t see </w:t>
      </w:r>
      <w:r w:rsidR="00AA18F1">
        <w:t>our way out</w:t>
      </w:r>
      <w:r w:rsidR="0087502A">
        <w:t xml:space="preserve">. But from this dark place, I think of Abraham in tomorrow morning’s Torah reading. On the third day, he raised his eyes and saw the place he was going </w:t>
      </w:r>
      <w:r w:rsidR="00AA18F1">
        <w:t xml:space="preserve">to </w:t>
      </w:r>
      <w:r w:rsidR="0087502A">
        <w:t xml:space="preserve">from a distance. He didn’t know how he would make it through the day ahead of him—whether he would sacrifice his son or not, whether he would obey God’s command or not, whether his heart would break or his will would falter—but he saw where he needed to get. </w:t>
      </w:r>
      <w:r w:rsidR="0050075D">
        <w:t xml:space="preserve">It’s ok not to have all the answers, not to know what the path looks like, as long as </w:t>
      </w:r>
      <w:r w:rsidR="0050075D" w:rsidRPr="0017249F">
        <w:rPr>
          <w:i/>
        </w:rPr>
        <w:t>we</w:t>
      </w:r>
      <w:r w:rsidR="0050075D">
        <w:t xml:space="preserve"> see clearly where </w:t>
      </w:r>
      <w:r w:rsidR="0050075D" w:rsidRPr="0017249F">
        <w:rPr>
          <w:i/>
        </w:rPr>
        <w:t>we</w:t>
      </w:r>
      <w:r w:rsidR="0050075D">
        <w:t xml:space="preserve"> need to get.</w:t>
      </w:r>
    </w:p>
    <w:p w:rsidR="0050075D" w:rsidRDefault="0050075D"/>
    <w:p w:rsidR="000D70BE" w:rsidRPr="0087502A" w:rsidRDefault="0087502A">
      <w:r>
        <w:t>I think also of Jonah, whose story we’ll read on Yom Kippur afternoon. We tend to focus on chapters 1, 3, and 4, the narrative ones</w:t>
      </w:r>
      <w:r w:rsidR="001211AB">
        <w:t xml:space="preserve"> with the good story</w:t>
      </w:r>
      <w:r>
        <w:t xml:space="preserve">, but chapter 2, his prayer from the fish’s belly, is deeply instructive here. In the deepest, darkest, foulest place we can imagine, </w:t>
      </w:r>
      <w:r w:rsidR="0050075D">
        <w:t>Jonah’s prayer basically boils down to this: God, I am in a really desperate spot, and I have no idea how I’m going to get out of here. But still, I believe—I have hope—that I can.</w:t>
      </w:r>
      <w:r>
        <w:t xml:space="preserve"> </w:t>
      </w:r>
      <w:r w:rsidR="0017249F">
        <w:t xml:space="preserve">Jonah says, </w:t>
      </w:r>
      <w:r w:rsidR="00AA18F1">
        <w:t xml:space="preserve">“What I have vowed, I will perform,” as absurd as that may seem from the belly of a fish, and God opens a path forward for him to </w:t>
      </w:r>
      <w:r w:rsidR="0017249F">
        <w:t>get</w:t>
      </w:r>
      <w:r w:rsidR="00AA18F1">
        <w:t xml:space="preserve"> a second chance.</w:t>
      </w:r>
    </w:p>
    <w:p w:rsidR="000D70BE" w:rsidRDefault="000D70BE"/>
    <w:p w:rsidR="00240763" w:rsidRDefault="00240763">
      <w:r>
        <w:t xml:space="preserve">We might wish we had the light of the first day of creation, the light that would enable us to see to the end of time and know whether and how we beat the climate crisis. But we have just a tiny </w:t>
      </w:r>
      <w:r w:rsidR="0073470D">
        <w:t>sliver</w:t>
      </w:r>
      <w:r>
        <w:t xml:space="preserve"> of that light, the certainty that we have to do something. The rest relies on active hope—on seeing clearly where we are, envisioning clearly where we want to go, and then forging ahead in that direction.</w:t>
      </w:r>
    </w:p>
    <w:p w:rsidR="00240763" w:rsidRDefault="00240763"/>
    <w:p w:rsidR="00B14B32" w:rsidRDefault="00240763">
      <w:r>
        <w:t xml:space="preserve">I </w:t>
      </w:r>
      <w:r w:rsidR="0017249F">
        <w:t>am committed</w:t>
      </w:r>
      <w:r>
        <w:t xml:space="preserve"> to still being here in 20 years—</w:t>
      </w:r>
      <w:r w:rsidR="00EB4E8F">
        <w:t>perhaps not</w:t>
      </w:r>
      <w:r>
        <w:t xml:space="preserve"> here in this building, with </w:t>
      </w:r>
      <w:r w:rsidR="0017249F">
        <w:t>the Flatbush Jewish Center</w:t>
      </w:r>
      <w:r>
        <w:t xml:space="preserve">, but </w:t>
      </w:r>
      <w:r w:rsidR="00EB4E8F">
        <w:t>alive</w:t>
      </w:r>
      <w:r>
        <w:t xml:space="preserve"> on this planet</w:t>
      </w:r>
      <w:r w:rsidR="0017249F" w:rsidRPr="0017249F">
        <w:t xml:space="preserve"> </w:t>
      </w:r>
      <w:r w:rsidR="0017249F">
        <w:t xml:space="preserve">and fighting for its future </w:t>
      </w:r>
      <w:r>
        <w:t xml:space="preserve">—so we can look back at 5780 as the year things really began to turn for the better. It will be the year 5800, and we will be looking forward into a future of possibilities we have not yet begun to imagine. </w:t>
      </w:r>
      <w:r w:rsidR="00835901">
        <w:t xml:space="preserve"> </w:t>
      </w:r>
    </w:p>
    <w:p w:rsidR="004E2300" w:rsidRPr="002E1043" w:rsidRDefault="004E2300"/>
    <w:sectPr w:rsidR="004E2300" w:rsidRPr="002E1043" w:rsidSect="004E230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E2300"/>
    <w:rsid w:val="000111D9"/>
    <w:rsid w:val="0005448C"/>
    <w:rsid w:val="000D70BE"/>
    <w:rsid w:val="001211AB"/>
    <w:rsid w:val="0017249F"/>
    <w:rsid w:val="001C1E7E"/>
    <w:rsid w:val="001E4D99"/>
    <w:rsid w:val="00240763"/>
    <w:rsid w:val="002E1043"/>
    <w:rsid w:val="00476CE8"/>
    <w:rsid w:val="004C7BAD"/>
    <w:rsid w:val="004E2300"/>
    <w:rsid w:val="0050075D"/>
    <w:rsid w:val="005125E6"/>
    <w:rsid w:val="005827DA"/>
    <w:rsid w:val="005F4A3F"/>
    <w:rsid w:val="00682185"/>
    <w:rsid w:val="0073470D"/>
    <w:rsid w:val="00810366"/>
    <w:rsid w:val="00835901"/>
    <w:rsid w:val="0087502A"/>
    <w:rsid w:val="0091597D"/>
    <w:rsid w:val="009C1028"/>
    <w:rsid w:val="00A0734E"/>
    <w:rsid w:val="00AA18F1"/>
    <w:rsid w:val="00AC6673"/>
    <w:rsid w:val="00B14B32"/>
    <w:rsid w:val="00B76E1F"/>
    <w:rsid w:val="00BD70DA"/>
    <w:rsid w:val="00BE1E33"/>
    <w:rsid w:val="00BE329F"/>
    <w:rsid w:val="00C11351"/>
    <w:rsid w:val="00C6291C"/>
    <w:rsid w:val="00C64EC9"/>
    <w:rsid w:val="00C719C1"/>
    <w:rsid w:val="00D03146"/>
    <w:rsid w:val="00D17130"/>
    <w:rsid w:val="00E23929"/>
    <w:rsid w:val="00E92106"/>
    <w:rsid w:val="00EB4E8F"/>
    <w:rsid w:val="00EF092B"/>
    <w:rsid w:val="00F74D26"/>
    <w:rsid w:val="00FA3095"/>
  </w:rsids>
  <m:mathPr>
    <m:mathFont m:val=""/>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0B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css-1baulvz">
    <w:name w:val="css-1baulvz"/>
    <w:basedOn w:val="DefaultParagraphFont"/>
    <w:rsid w:val="001C1E7E"/>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3</Pages>
  <Words>1525</Words>
  <Characters>6407</Characters>
  <Application>Microsoft Macintosh Word</Application>
  <DocSecurity>0</DocSecurity>
  <Lines>640</Lines>
  <Paragraphs>291</Paragraphs>
  <ScaleCrop>false</ScaleCrop>
  <Company>Hebrew College</Company>
  <LinksUpToDate>false</LinksUpToDate>
  <CharactersWithSpaces>10678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 Nelson</dc:creator>
  <cp:keywords/>
  <cp:lastModifiedBy>Lev Nelson</cp:lastModifiedBy>
  <cp:revision>16</cp:revision>
  <dcterms:created xsi:type="dcterms:W3CDTF">2019-09-02T01:09:00Z</dcterms:created>
  <dcterms:modified xsi:type="dcterms:W3CDTF">2019-10-02T00:19:00Z</dcterms:modified>
</cp:coreProperties>
</file>